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DF" w:rsidRDefault="008C46DF" w:rsidP="008C46DF">
      <w:r>
        <w:t xml:space="preserve">                                      </w:t>
      </w:r>
    </w:p>
    <w:p w:rsidR="008C46DF" w:rsidRDefault="008C46DF" w:rsidP="008C46DF"/>
    <w:tbl>
      <w:tblPr>
        <w:tblW w:w="10463" w:type="dxa"/>
        <w:tblInd w:w="-432" w:type="dxa"/>
        <w:tblLook w:val="01E0"/>
      </w:tblPr>
      <w:tblGrid>
        <w:gridCol w:w="7061"/>
        <w:gridCol w:w="3402"/>
      </w:tblGrid>
      <w:tr w:rsidR="008C46DF" w:rsidTr="008C46DF">
        <w:tc>
          <w:tcPr>
            <w:tcW w:w="7061" w:type="dxa"/>
          </w:tcPr>
          <w:p w:rsidR="008C46DF" w:rsidRDefault="008C46DF">
            <w:pPr>
              <w:jc w:val="center"/>
            </w:pPr>
            <w:r w:rsidRPr="00067D1F">
              <w:object w:dxaOrig="3540" w:dyaOrig="438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4.25pt;height:52.5pt" o:ole="">
                  <v:imagedata r:id="rId4" o:title=""/>
                </v:shape>
                <o:OLEObject Type="Embed" ProgID="MSPhotoEd.3" ShapeID="_x0000_i1025" DrawAspect="Content" ObjectID="_1398146337" r:id="rId5"/>
              </w:object>
            </w:r>
          </w:p>
          <w:p w:rsidR="008C46DF" w:rsidRDefault="008C46DF">
            <w:pPr>
              <w:pStyle w:val="8"/>
              <w:rPr>
                <w:bCs/>
                <w:sz w:val="24"/>
              </w:rPr>
            </w:pPr>
            <w:r>
              <w:rPr>
                <w:sz w:val="24"/>
              </w:rPr>
              <w:t>Управление образования</w:t>
            </w:r>
          </w:p>
          <w:p w:rsidR="008C46DF" w:rsidRDefault="008C46DF">
            <w:pPr>
              <w:pStyle w:val="8"/>
              <w:rPr>
                <w:sz w:val="24"/>
              </w:rPr>
            </w:pPr>
            <w:r>
              <w:rPr>
                <w:sz w:val="24"/>
              </w:rPr>
              <w:t xml:space="preserve">администрации города </w:t>
            </w:r>
            <w:proofErr w:type="spellStart"/>
            <w:r>
              <w:rPr>
                <w:sz w:val="24"/>
              </w:rPr>
              <w:t>Югорска</w:t>
            </w:r>
            <w:proofErr w:type="spellEnd"/>
          </w:p>
          <w:p w:rsidR="008C46DF" w:rsidRDefault="008C46DF">
            <w:pPr>
              <w:jc w:val="center"/>
              <w:rPr>
                <w:b/>
                <w:bCs/>
              </w:rPr>
            </w:pPr>
          </w:p>
          <w:p w:rsidR="008C46DF" w:rsidRDefault="008C46DF">
            <w:pPr>
              <w:pStyle w:val="a3"/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образования детей</w:t>
            </w:r>
          </w:p>
          <w:p w:rsidR="008C46DF" w:rsidRDefault="008C4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детско-юношеский центр «Прометей»</w:t>
            </w:r>
          </w:p>
          <w:p w:rsidR="008C46DF" w:rsidRDefault="008C4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(ДЮЦ «Прометей»)</w:t>
            </w:r>
          </w:p>
          <w:p w:rsidR="008C46DF" w:rsidRDefault="008C46DF">
            <w:pPr>
              <w:jc w:val="center"/>
            </w:pPr>
          </w:p>
          <w:p w:rsidR="008C46DF" w:rsidRDefault="008C46DF">
            <w:pPr>
              <w:jc w:val="center"/>
            </w:pPr>
            <w:proofErr w:type="gramStart"/>
            <w:r>
              <w:rPr>
                <w:bCs/>
                <w:iCs/>
              </w:rPr>
              <w:t>Садовая</w:t>
            </w:r>
            <w:proofErr w:type="gramEnd"/>
            <w:r>
              <w:rPr>
                <w:bCs/>
                <w:iCs/>
              </w:rPr>
              <w:t xml:space="preserve"> ул., д. </w:t>
            </w:r>
            <w:smartTag w:uri="urn:schemas-microsoft-com:office:smarttags" w:element="metricconverter">
              <w:smartTagPr>
                <w:attr w:name="ProductID" w:val="13, г"/>
              </w:smartTagPr>
              <w:r>
                <w:rPr>
                  <w:bCs/>
                  <w:iCs/>
                </w:rPr>
                <w:t>13, г</w:t>
              </w:r>
            </w:smartTag>
            <w:r>
              <w:rPr>
                <w:bCs/>
                <w:iCs/>
              </w:rPr>
              <w:t xml:space="preserve">. </w:t>
            </w:r>
            <w:proofErr w:type="spellStart"/>
            <w:r>
              <w:rPr>
                <w:bCs/>
                <w:iCs/>
              </w:rPr>
              <w:t>Югорск</w:t>
            </w:r>
            <w:proofErr w:type="spellEnd"/>
            <w:r>
              <w:rPr>
                <w:bCs/>
                <w:iCs/>
              </w:rPr>
              <w:t>, 628260</w:t>
            </w:r>
            <w:r>
              <w:t>,</w:t>
            </w:r>
          </w:p>
          <w:p w:rsidR="008C46DF" w:rsidRDefault="008C46DF">
            <w:pPr>
              <w:jc w:val="center"/>
            </w:pPr>
            <w:r>
              <w:t xml:space="preserve">Ханты-Мансийский автономный округ - </w:t>
            </w:r>
            <w:proofErr w:type="spellStart"/>
            <w:r>
              <w:t>Югра</w:t>
            </w:r>
            <w:proofErr w:type="spellEnd"/>
            <w:r>
              <w:t>,</w:t>
            </w:r>
          </w:p>
          <w:p w:rsidR="008C46DF" w:rsidRDefault="008C46DF">
            <w:pPr>
              <w:jc w:val="center"/>
            </w:pPr>
            <w:r>
              <w:rPr>
                <w:bCs/>
                <w:iCs/>
              </w:rPr>
              <w:t>Тюменская обл.,</w:t>
            </w:r>
          </w:p>
          <w:p w:rsidR="008C46DF" w:rsidRDefault="008C46D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Тел./ факс (34675) 7-46-99</w:t>
            </w:r>
          </w:p>
          <w:p w:rsidR="008C46DF" w:rsidRDefault="008C46DF">
            <w:pPr>
              <w:jc w:val="center"/>
            </w:pPr>
            <w:r>
              <w:rPr>
                <w:lang w:val="en-US"/>
              </w:rPr>
              <w:t>E</w:t>
            </w:r>
            <w:r>
              <w:t xml:space="preserve"> – </w:t>
            </w:r>
            <w:r>
              <w:rPr>
                <w:lang w:val="en-US"/>
              </w:rPr>
              <w:t>mail</w:t>
            </w:r>
            <w:r>
              <w:t xml:space="preserve">: </w:t>
            </w:r>
            <w:proofErr w:type="spellStart"/>
            <w:r>
              <w:rPr>
                <w:lang w:val="en-US"/>
              </w:rPr>
              <w:t>prometei</w:t>
            </w:r>
            <w:proofErr w:type="spellEnd"/>
            <w:r>
              <w:t>_</w:t>
            </w:r>
            <w:proofErr w:type="spellStart"/>
            <w:r>
              <w:rPr>
                <w:lang w:val="en-US"/>
              </w:rPr>
              <w:t>uqr</w:t>
            </w:r>
            <w:proofErr w:type="spellEnd"/>
            <w:r>
              <w:t>@</w:t>
            </w:r>
            <w:r>
              <w:rPr>
                <w:lang w:val="en-US"/>
              </w:rPr>
              <w:t>mail</w:t>
            </w:r>
            <w: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</w:p>
          <w:p w:rsidR="008C46DF" w:rsidRDefault="008C46DF">
            <w:pPr>
              <w:jc w:val="center"/>
              <w:rPr>
                <w:bCs/>
                <w:iCs/>
              </w:rPr>
            </w:pPr>
            <w:r>
              <w:t>ОКОНХ  93145,  ОКПО</w:t>
            </w:r>
            <w:r>
              <w:rPr>
                <w:bCs/>
                <w:iCs/>
              </w:rPr>
              <w:t xml:space="preserve">  </w:t>
            </w:r>
            <w:r>
              <w:t>39336064</w:t>
            </w:r>
            <w:r>
              <w:rPr>
                <w:bCs/>
                <w:iCs/>
              </w:rPr>
              <w:t>,</w:t>
            </w:r>
          </w:p>
          <w:p w:rsidR="008C46DF" w:rsidRDefault="008C46DF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ИНН / КПП  8622000480 / 862201001</w:t>
            </w:r>
          </w:p>
          <w:p w:rsidR="008C46DF" w:rsidRDefault="001734C1">
            <w:pPr>
              <w:jc w:val="center"/>
            </w:pPr>
            <w:r>
              <w:rPr>
                <w:b/>
                <w:bCs/>
              </w:rPr>
              <w:t>________</w:t>
            </w:r>
            <w:r w:rsidR="008C46DF">
              <w:rPr>
                <w:b/>
                <w:bCs/>
              </w:rPr>
              <w:t>__ №______</w:t>
            </w:r>
          </w:p>
          <w:p w:rsidR="008C46DF" w:rsidRDefault="00A04ECA">
            <w:pPr>
              <w:pStyle w:val="3"/>
              <w:jc w:val="center"/>
              <w:rPr>
                <w:b/>
                <w:bCs w:val="0"/>
              </w:rPr>
            </w:pPr>
            <w:r>
              <w:rPr>
                <w:b/>
                <w:bCs w:val="0"/>
              </w:rPr>
              <w:t>На №_____</w:t>
            </w:r>
            <w:r w:rsidR="0070525B">
              <w:rPr>
                <w:b/>
                <w:bCs w:val="0"/>
              </w:rPr>
              <w:t xml:space="preserve"> от</w:t>
            </w:r>
            <w:r w:rsidR="005547DD">
              <w:rPr>
                <w:b/>
                <w:bCs w:val="0"/>
              </w:rPr>
              <w:t>______________</w:t>
            </w:r>
          </w:p>
          <w:p w:rsidR="008C46DF" w:rsidRDefault="008C46DF">
            <w:pPr>
              <w:jc w:val="center"/>
            </w:pPr>
          </w:p>
        </w:tc>
        <w:tc>
          <w:tcPr>
            <w:tcW w:w="3402" w:type="dxa"/>
          </w:tcPr>
          <w:p w:rsidR="00A04ECA" w:rsidRDefault="00A04ECA">
            <w:pPr>
              <w:jc w:val="center"/>
            </w:pPr>
          </w:p>
          <w:p w:rsidR="00A04ECA" w:rsidRDefault="00A04ECA">
            <w:pPr>
              <w:jc w:val="center"/>
            </w:pPr>
          </w:p>
          <w:p w:rsidR="00A04ECA" w:rsidRDefault="00A04ECA">
            <w:pPr>
              <w:jc w:val="center"/>
            </w:pPr>
          </w:p>
          <w:p w:rsidR="008C46DF" w:rsidRPr="00A04ECA" w:rsidRDefault="00A04ECA">
            <w:pPr>
              <w:jc w:val="center"/>
              <w:rPr>
                <w:b/>
              </w:rPr>
            </w:pPr>
            <w:r w:rsidRPr="00A04ECA">
              <w:rPr>
                <w:b/>
              </w:rPr>
              <w:t>Начальнику управления</w:t>
            </w:r>
          </w:p>
          <w:p w:rsidR="00A04ECA" w:rsidRPr="00A04ECA" w:rsidRDefault="00A04ECA">
            <w:pPr>
              <w:jc w:val="center"/>
              <w:rPr>
                <w:b/>
              </w:rPr>
            </w:pPr>
            <w:r w:rsidRPr="00A04ECA">
              <w:rPr>
                <w:b/>
              </w:rPr>
              <w:t>Экономической политики</w:t>
            </w:r>
          </w:p>
          <w:p w:rsidR="00A04ECA" w:rsidRDefault="00A04ECA">
            <w:pPr>
              <w:jc w:val="center"/>
            </w:pPr>
            <w:r w:rsidRPr="00A04ECA">
              <w:rPr>
                <w:b/>
              </w:rPr>
              <w:t>Т.П. Кузнецовой</w:t>
            </w:r>
          </w:p>
        </w:tc>
      </w:tr>
    </w:tbl>
    <w:p w:rsidR="008C46DF" w:rsidRDefault="008C46DF" w:rsidP="008C46DF">
      <w:pPr>
        <w:tabs>
          <w:tab w:val="left" w:pos="3744"/>
        </w:tabs>
      </w:pPr>
    </w:p>
    <w:p w:rsidR="008C46DF" w:rsidRPr="00A04ECA" w:rsidRDefault="00A04ECA" w:rsidP="007C0EE6">
      <w:pPr>
        <w:tabs>
          <w:tab w:val="left" w:pos="3744"/>
        </w:tabs>
        <w:jc w:val="center"/>
        <w:rPr>
          <w:b/>
        </w:rPr>
      </w:pPr>
      <w:r w:rsidRPr="00A04ECA">
        <w:rPr>
          <w:b/>
        </w:rPr>
        <w:t>Обоснование</w:t>
      </w:r>
    </w:p>
    <w:p w:rsidR="00A04ECA" w:rsidRPr="00A04ECA" w:rsidRDefault="00A04ECA" w:rsidP="007C0EE6">
      <w:pPr>
        <w:tabs>
          <w:tab w:val="left" w:pos="3744"/>
        </w:tabs>
        <w:jc w:val="center"/>
        <w:rPr>
          <w:b/>
        </w:rPr>
      </w:pPr>
      <w:r w:rsidRPr="00A04ECA">
        <w:rPr>
          <w:b/>
        </w:rPr>
        <w:t>начальной максимальной цены договора</w:t>
      </w:r>
    </w:p>
    <w:p w:rsidR="00A04ECA" w:rsidRPr="00A04ECA" w:rsidRDefault="00A04ECA" w:rsidP="007C0EE6">
      <w:pPr>
        <w:tabs>
          <w:tab w:val="left" w:pos="3744"/>
        </w:tabs>
        <w:jc w:val="center"/>
        <w:rPr>
          <w:b/>
        </w:rPr>
      </w:pPr>
      <w:r w:rsidRPr="00A04ECA">
        <w:rPr>
          <w:b/>
        </w:rPr>
        <w:t>на выполнен</w:t>
      </w:r>
      <w:r w:rsidR="00883F2F">
        <w:rPr>
          <w:b/>
        </w:rPr>
        <w:t>ие работ по текущему ремонту</w:t>
      </w:r>
    </w:p>
    <w:p w:rsidR="00A04ECA" w:rsidRDefault="00A04ECA" w:rsidP="007C0EE6">
      <w:pPr>
        <w:tabs>
          <w:tab w:val="left" w:pos="3744"/>
        </w:tabs>
        <w:jc w:val="center"/>
        <w:rPr>
          <w:b/>
        </w:rPr>
      </w:pPr>
      <w:r w:rsidRPr="00A04ECA">
        <w:rPr>
          <w:b/>
        </w:rPr>
        <w:t>МБОУ ДОД ДЮЦ «Прометей»</w:t>
      </w:r>
    </w:p>
    <w:p w:rsidR="00A04ECA" w:rsidRDefault="00A04ECA" w:rsidP="00A04ECA">
      <w:pPr>
        <w:tabs>
          <w:tab w:val="left" w:pos="3744"/>
        </w:tabs>
        <w:spacing w:line="360" w:lineRule="auto"/>
        <w:jc w:val="center"/>
        <w:rPr>
          <w:b/>
        </w:rPr>
      </w:pPr>
    </w:p>
    <w:tbl>
      <w:tblPr>
        <w:tblStyle w:val="a5"/>
        <w:tblW w:w="0" w:type="auto"/>
        <w:tblLook w:val="04A0"/>
      </w:tblPr>
      <w:tblGrid>
        <w:gridCol w:w="534"/>
        <w:gridCol w:w="5846"/>
        <w:gridCol w:w="3191"/>
      </w:tblGrid>
      <w:tr w:rsidR="00A04ECA" w:rsidTr="00A04ECA">
        <w:tc>
          <w:tcPr>
            <w:tcW w:w="534" w:type="dxa"/>
          </w:tcPr>
          <w:p w:rsidR="00A04ECA" w:rsidRDefault="00A04ECA" w:rsidP="00A04ECA">
            <w:pPr>
              <w:tabs>
                <w:tab w:val="left" w:pos="3744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A04ECA" w:rsidRDefault="00A04ECA" w:rsidP="00A04ECA">
            <w:pPr>
              <w:tabs>
                <w:tab w:val="left" w:pos="3744"/>
              </w:tabs>
              <w:spacing w:line="360" w:lineRule="auto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846" w:type="dxa"/>
          </w:tcPr>
          <w:p w:rsidR="00A04ECA" w:rsidRDefault="00A04ECA" w:rsidP="00A04ECA">
            <w:pPr>
              <w:tabs>
                <w:tab w:val="left" w:pos="3744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Наименование работ</w:t>
            </w:r>
          </w:p>
          <w:p w:rsidR="00A04ECA" w:rsidRDefault="00A04ECA" w:rsidP="00A04ECA">
            <w:pPr>
              <w:tabs>
                <w:tab w:val="left" w:pos="3744"/>
              </w:tabs>
              <w:spacing w:line="360" w:lineRule="auto"/>
              <w:jc w:val="center"/>
              <w:rPr>
                <w:b/>
              </w:rPr>
            </w:pPr>
          </w:p>
        </w:tc>
        <w:tc>
          <w:tcPr>
            <w:tcW w:w="3191" w:type="dxa"/>
          </w:tcPr>
          <w:p w:rsidR="00A04ECA" w:rsidRDefault="00A04ECA" w:rsidP="00A04ECA">
            <w:pPr>
              <w:tabs>
                <w:tab w:val="left" w:pos="3744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  <w:p w:rsidR="00A04ECA" w:rsidRDefault="00A04ECA" w:rsidP="00A04ECA">
            <w:pPr>
              <w:tabs>
                <w:tab w:val="left" w:pos="3744"/>
              </w:tabs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)</w:t>
            </w:r>
          </w:p>
        </w:tc>
      </w:tr>
      <w:tr w:rsidR="00A04ECA" w:rsidTr="00A04ECA">
        <w:tc>
          <w:tcPr>
            <w:tcW w:w="534" w:type="dxa"/>
          </w:tcPr>
          <w:p w:rsidR="00A04ECA" w:rsidRPr="007C0EE6" w:rsidRDefault="00A04ECA" w:rsidP="00A04ECA">
            <w:pPr>
              <w:tabs>
                <w:tab w:val="left" w:pos="3744"/>
              </w:tabs>
              <w:spacing w:line="360" w:lineRule="auto"/>
              <w:jc w:val="center"/>
            </w:pPr>
            <w:r w:rsidRPr="007C0EE6">
              <w:t>1</w:t>
            </w:r>
          </w:p>
        </w:tc>
        <w:tc>
          <w:tcPr>
            <w:tcW w:w="5846" w:type="dxa"/>
          </w:tcPr>
          <w:p w:rsidR="00A04ECA" w:rsidRPr="007C0EE6" w:rsidRDefault="00A04ECA" w:rsidP="00A04ECA">
            <w:pPr>
              <w:tabs>
                <w:tab w:val="left" w:pos="3744"/>
              </w:tabs>
              <w:spacing w:line="360" w:lineRule="auto"/>
              <w:jc w:val="center"/>
            </w:pPr>
            <w:r w:rsidRPr="007C0EE6">
              <w:t>Сметная стоимость работ в ценах 2001г</w:t>
            </w:r>
          </w:p>
        </w:tc>
        <w:tc>
          <w:tcPr>
            <w:tcW w:w="3191" w:type="dxa"/>
          </w:tcPr>
          <w:p w:rsidR="00A04ECA" w:rsidRPr="007C0EE6" w:rsidRDefault="00883F2F" w:rsidP="00A04ECA">
            <w:pPr>
              <w:tabs>
                <w:tab w:val="left" w:pos="3744"/>
              </w:tabs>
              <w:spacing w:line="360" w:lineRule="auto"/>
              <w:jc w:val="center"/>
            </w:pPr>
            <w:r>
              <w:t>20588</w:t>
            </w:r>
          </w:p>
        </w:tc>
      </w:tr>
      <w:tr w:rsidR="00A04ECA" w:rsidTr="00A04ECA">
        <w:tc>
          <w:tcPr>
            <w:tcW w:w="534" w:type="dxa"/>
          </w:tcPr>
          <w:p w:rsidR="00A04ECA" w:rsidRPr="007C0EE6" w:rsidRDefault="00A04ECA" w:rsidP="00A04ECA">
            <w:pPr>
              <w:tabs>
                <w:tab w:val="left" w:pos="3744"/>
              </w:tabs>
              <w:spacing w:line="360" w:lineRule="auto"/>
              <w:jc w:val="center"/>
            </w:pPr>
            <w:r w:rsidRPr="007C0EE6">
              <w:t>2</w:t>
            </w:r>
          </w:p>
        </w:tc>
        <w:tc>
          <w:tcPr>
            <w:tcW w:w="5846" w:type="dxa"/>
          </w:tcPr>
          <w:p w:rsidR="00A04ECA" w:rsidRPr="007C0EE6" w:rsidRDefault="00A04ECA" w:rsidP="00A04ECA">
            <w:pPr>
              <w:tabs>
                <w:tab w:val="left" w:pos="3744"/>
              </w:tabs>
              <w:spacing w:line="360" w:lineRule="auto"/>
              <w:jc w:val="center"/>
            </w:pPr>
            <w:r w:rsidRPr="007C0EE6">
              <w:t>Применяемый индекс к сметной стоимости</w:t>
            </w:r>
          </w:p>
        </w:tc>
        <w:tc>
          <w:tcPr>
            <w:tcW w:w="3191" w:type="dxa"/>
          </w:tcPr>
          <w:p w:rsidR="00A04ECA" w:rsidRPr="007C0EE6" w:rsidRDefault="00883F2F" w:rsidP="00A04ECA">
            <w:pPr>
              <w:tabs>
                <w:tab w:val="left" w:pos="3744"/>
              </w:tabs>
              <w:spacing w:line="360" w:lineRule="auto"/>
              <w:jc w:val="center"/>
            </w:pPr>
            <w:r>
              <w:t>3,2929</w:t>
            </w:r>
          </w:p>
        </w:tc>
      </w:tr>
      <w:tr w:rsidR="00A04ECA" w:rsidTr="00A04ECA">
        <w:tc>
          <w:tcPr>
            <w:tcW w:w="534" w:type="dxa"/>
            <w:vMerge w:val="restart"/>
          </w:tcPr>
          <w:p w:rsidR="00A04ECA" w:rsidRPr="007C0EE6" w:rsidRDefault="00A04ECA" w:rsidP="00A04ECA">
            <w:pPr>
              <w:tabs>
                <w:tab w:val="left" w:pos="3744"/>
              </w:tabs>
              <w:spacing w:line="360" w:lineRule="auto"/>
              <w:jc w:val="center"/>
            </w:pPr>
            <w:r w:rsidRPr="007C0EE6">
              <w:t>3</w:t>
            </w:r>
          </w:p>
        </w:tc>
        <w:tc>
          <w:tcPr>
            <w:tcW w:w="5846" w:type="dxa"/>
          </w:tcPr>
          <w:p w:rsidR="007C0EE6" w:rsidRPr="007C0EE6" w:rsidRDefault="00A04ECA" w:rsidP="007C0EE6">
            <w:pPr>
              <w:tabs>
                <w:tab w:val="left" w:pos="3744"/>
              </w:tabs>
              <w:spacing w:line="360" w:lineRule="auto"/>
              <w:jc w:val="center"/>
            </w:pPr>
            <w:r w:rsidRPr="007C0EE6">
              <w:t>Сметная стоимость</w:t>
            </w:r>
            <w:r w:rsidR="007C0EE6" w:rsidRPr="007C0EE6">
              <w:t xml:space="preserve"> работ в текущих ценах (без учета НДС)</w:t>
            </w:r>
          </w:p>
        </w:tc>
        <w:tc>
          <w:tcPr>
            <w:tcW w:w="3191" w:type="dxa"/>
          </w:tcPr>
          <w:p w:rsidR="00A04ECA" w:rsidRPr="007C0EE6" w:rsidRDefault="00640AA1" w:rsidP="00A04ECA">
            <w:pPr>
              <w:tabs>
                <w:tab w:val="left" w:pos="3744"/>
              </w:tabs>
              <w:spacing w:line="360" w:lineRule="auto"/>
              <w:jc w:val="center"/>
            </w:pPr>
            <w:r>
              <w:t>67</w:t>
            </w:r>
            <w:r w:rsidR="00883F2F">
              <w:t>79</w:t>
            </w:r>
            <w:r>
              <w:t>5</w:t>
            </w:r>
          </w:p>
        </w:tc>
      </w:tr>
      <w:tr w:rsidR="00A04ECA" w:rsidTr="00A04ECA">
        <w:tc>
          <w:tcPr>
            <w:tcW w:w="534" w:type="dxa"/>
            <w:vMerge/>
          </w:tcPr>
          <w:p w:rsidR="00A04ECA" w:rsidRPr="007C0EE6" w:rsidRDefault="00A04ECA" w:rsidP="00A04ECA">
            <w:pPr>
              <w:tabs>
                <w:tab w:val="left" w:pos="3744"/>
              </w:tabs>
              <w:spacing w:line="360" w:lineRule="auto"/>
              <w:jc w:val="center"/>
            </w:pPr>
          </w:p>
        </w:tc>
        <w:tc>
          <w:tcPr>
            <w:tcW w:w="5846" w:type="dxa"/>
          </w:tcPr>
          <w:p w:rsidR="00A04ECA" w:rsidRPr="007C0EE6" w:rsidRDefault="007C0EE6" w:rsidP="00A04ECA">
            <w:pPr>
              <w:tabs>
                <w:tab w:val="left" w:pos="3744"/>
              </w:tabs>
              <w:spacing w:line="360" w:lineRule="auto"/>
              <w:jc w:val="center"/>
            </w:pPr>
            <w:r w:rsidRPr="007C0EE6">
              <w:t>Сметная стоимость работ</w:t>
            </w:r>
            <w:r w:rsidR="005547DD">
              <w:t>, являющихся предметом договора</w:t>
            </w:r>
            <w:r w:rsidRPr="007C0EE6">
              <w:t>, в текущих ценах (без учета НДС)</w:t>
            </w:r>
          </w:p>
        </w:tc>
        <w:tc>
          <w:tcPr>
            <w:tcW w:w="3191" w:type="dxa"/>
          </w:tcPr>
          <w:p w:rsidR="00A04ECA" w:rsidRPr="007C0EE6" w:rsidRDefault="00640AA1" w:rsidP="00A04ECA">
            <w:pPr>
              <w:tabs>
                <w:tab w:val="left" w:pos="3744"/>
              </w:tabs>
              <w:spacing w:line="360" w:lineRule="auto"/>
              <w:jc w:val="center"/>
            </w:pPr>
            <w:r>
              <w:t>67</w:t>
            </w:r>
            <w:r w:rsidR="00883F2F">
              <w:t>79</w:t>
            </w:r>
            <w:r>
              <w:t>5</w:t>
            </w:r>
          </w:p>
        </w:tc>
      </w:tr>
      <w:tr w:rsidR="00A04ECA" w:rsidTr="00A04ECA">
        <w:tc>
          <w:tcPr>
            <w:tcW w:w="534" w:type="dxa"/>
          </w:tcPr>
          <w:p w:rsidR="00A04ECA" w:rsidRPr="007C0EE6" w:rsidRDefault="00A04ECA" w:rsidP="00A04ECA">
            <w:pPr>
              <w:tabs>
                <w:tab w:val="left" w:pos="3744"/>
              </w:tabs>
              <w:spacing w:line="360" w:lineRule="auto"/>
              <w:jc w:val="center"/>
            </w:pPr>
            <w:r w:rsidRPr="007C0EE6">
              <w:t>4</w:t>
            </w:r>
          </w:p>
        </w:tc>
        <w:tc>
          <w:tcPr>
            <w:tcW w:w="5846" w:type="dxa"/>
          </w:tcPr>
          <w:p w:rsidR="00A04ECA" w:rsidRPr="007C0EE6" w:rsidRDefault="007C0EE6" w:rsidP="00A04ECA">
            <w:pPr>
              <w:tabs>
                <w:tab w:val="left" w:pos="3744"/>
              </w:tabs>
              <w:spacing w:line="360" w:lineRule="auto"/>
              <w:jc w:val="center"/>
            </w:pPr>
            <w:r w:rsidRPr="007C0EE6">
              <w:t>Применяемый индекс к полной стоимости СМР к базовым показателям (без учета НДС) на 2 квартал</w:t>
            </w:r>
          </w:p>
        </w:tc>
        <w:tc>
          <w:tcPr>
            <w:tcW w:w="3191" w:type="dxa"/>
          </w:tcPr>
          <w:p w:rsidR="00A04ECA" w:rsidRPr="007C0EE6" w:rsidRDefault="00883F2F" w:rsidP="00A04ECA">
            <w:pPr>
              <w:tabs>
                <w:tab w:val="left" w:pos="3744"/>
              </w:tabs>
              <w:spacing w:line="360" w:lineRule="auto"/>
              <w:jc w:val="center"/>
            </w:pPr>
            <w:r>
              <w:t>3,54</w:t>
            </w:r>
          </w:p>
        </w:tc>
      </w:tr>
      <w:tr w:rsidR="005547DD" w:rsidTr="00A04ECA">
        <w:tc>
          <w:tcPr>
            <w:tcW w:w="534" w:type="dxa"/>
          </w:tcPr>
          <w:p w:rsidR="005547DD" w:rsidRPr="007C0EE6" w:rsidRDefault="005547DD" w:rsidP="00A04ECA">
            <w:pPr>
              <w:tabs>
                <w:tab w:val="left" w:pos="3744"/>
              </w:tabs>
              <w:spacing w:line="360" w:lineRule="auto"/>
              <w:jc w:val="center"/>
            </w:pPr>
            <w:r>
              <w:t>5</w:t>
            </w:r>
          </w:p>
        </w:tc>
        <w:tc>
          <w:tcPr>
            <w:tcW w:w="5846" w:type="dxa"/>
          </w:tcPr>
          <w:p w:rsidR="005547DD" w:rsidRPr="007C0EE6" w:rsidRDefault="005547DD" w:rsidP="00A04ECA">
            <w:pPr>
              <w:tabs>
                <w:tab w:val="left" w:pos="3744"/>
              </w:tabs>
              <w:spacing w:line="360" w:lineRule="auto"/>
              <w:jc w:val="center"/>
            </w:pPr>
            <w:r>
              <w:t>Начальная максимальная цена договора</w:t>
            </w:r>
          </w:p>
        </w:tc>
        <w:tc>
          <w:tcPr>
            <w:tcW w:w="3191" w:type="dxa"/>
          </w:tcPr>
          <w:p w:rsidR="005547DD" w:rsidRDefault="005547DD" w:rsidP="00A04ECA">
            <w:pPr>
              <w:tabs>
                <w:tab w:val="left" w:pos="3744"/>
              </w:tabs>
              <w:spacing w:line="360" w:lineRule="auto"/>
              <w:jc w:val="center"/>
            </w:pPr>
            <w:r>
              <w:t>79998</w:t>
            </w:r>
          </w:p>
        </w:tc>
      </w:tr>
      <w:tr w:rsidR="00A04ECA" w:rsidTr="00A04ECA">
        <w:tc>
          <w:tcPr>
            <w:tcW w:w="534" w:type="dxa"/>
          </w:tcPr>
          <w:p w:rsidR="00A04ECA" w:rsidRPr="007C0EE6" w:rsidRDefault="005547DD" w:rsidP="00A04ECA">
            <w:pPr>
              <w:tabs>
                <w:tab w:val="left" w:pos="3744"/>
              </w:tabs>
              <w:spacing w:line="360" w:lineRule="auto"/>
              <w:jc w:val="center"/>
            </w:pPr>
            <w:r>
              <w:t>6</w:t>
            </w:r>
          </w:p>
        </w:tc>
        <w:tc>
          <w:tcPr>
            <w:tcW w:w="5846" w:type="dxa"/>
          </w:tcPr>
          <w:p w:rsidR="00A04ECA" w:rsidRPr="007C0EE6" w:rsidRDefault="007C0EE6" w:rsidP="00A04ECA">
            <w:pPr>
              <w:tabs>
                <w:tab w:val="left" w:pos="3744"/>
              </w:tabs>
              <w:spacing w:line="360" w:lineRule="auto"/>
              <w:jc w:val="center"/>
            </w:pPr>
            <w:r w:rsidRPr="007C0EE6">
              <w:t>Срок вып</w:t>
            </w:r>
            <w:r w:rsidR="00883F2F">
              <w:t>олнения работ в рамках договора</w:t>
            </w:r>
            <w:r w:rsidR="005547DD">
              <w:t>, определенных</w:t>
            </w:r>
            <w:r w:rsidRPr="007C0EE6">
              <w:t xml:space="preserve"> заказчиком.</w:t>
            </w:r>
          </w:p>
        </w:tc>
        <w:tc>
          <w:tcPr>
            <w:tcW w:w="3191" w:type="dxa"/>
          </w:tcPr>
          <w:p w:rsidR="00A04ECA" w:rsidRPr="007C0EE6" w:rsidRDefault="00E57009" w:rsidP="00A04ECA">
            <w:pPr>
              <w:tabs>
                <w:tab w:val="left" w:pos="3744"/>
              </w:tabs>
              <w:spacing w:line="360" w:lineRule="auto"/>
              <w:jc w:val="center"/>
            </w:pPr>
            <w:r>
              <w:t>До 30 мая 2012 г.</w:t>
            </w:r>
          </w:p>
        </w:tc>
      </w:tr>
    </w:tbl>
    <w:p w:rsidR="00A04ECA" w:rsidRPr="00A04ECA" w:rsidRDefault="00A04ECA" w:rsidP="00A04ECA">
      <w:pPr>
        <w:tabs>
          <w:tab w:val="left" w:pos="3744"/>
        </w:tabs>
        <w:spacing w:line="360" w:lineRule="auto"/>
        <w:jc w:val="center"/>
        <w:rPr>
          <w:b/>
        </w:rPr>
      </w:pPr>
    </w:p>
    <w:p w:rsidR="007C0EE6" w:rsidRDefault="008C46DF" w:rsidP="00883F2F">
      <w:pPr>
        <w:tabs>
          <w:tab w:val="left" w:pos="3744"/>
        </w:tabs>
        <w:spacing w:line="360" w:lineRule="auto"/>
        <w:jc w:val="center"/>
      </w:pPr>
      <w:r>
        <w:t>Директор</w:t>
      </w:r>
      <w:r>
        <w:tab/>
      </w:r>
      <w:r w:rsidR="00883F2F">
        <w:t xml:space="preserve">     </w:t>
      </w:r>
      <w:r>
        <w:tab/>
      </w:r>
      <w:r>
        <w:tab/>
        <w:t xml:space="preserve">              Н.А.Антонова</w:t>
      </w:r>
    </w:p>
    <w:p w:rsidR="00883F2F" w:rsidRDefault="00883F2F" w:rsidP="00883F2F">
      <w:pPr>
        <w:tabs>
          <w:tab w:val="left" w:pos="3744"/>
        </w:tabs>
        <w:spacing w:line="360" w:lineRule="auto"/>
        <w:jc w:val="center"/>
        <w:rPr>
          <w:sz w:val="20"/>
          <w:szCs w:val="20"/>
        </w:rPr>
      </w:pPr>
    </w:p>
    <w:p w:rsidR="00883F2F" w:rsidRDefault="008C46DF" w:rsidP="00883F2F">
      <w:pPr>
        <w:tabs>
          <w:tab w:val="left" w:pos="3744"/>
        </w:tabs>
        <w:jc w:val="both"/>
      </w:pPr>
      <w:r>
        <w:rPr>
          <w:sz w:val="20"/>
          <w:szCs w:val="20"/>
        </w:rPr>
        <w:t>Исполнитель</w:t>
      </w:r>
    </w:p>
    <w:p w:rsidR="008C46DF" w:rsidRPr="00883F2F" w:rsidRDefault="00883F2F" w:rsidP="00883F2F">
      <w:pPr>
        <w:tabs>
          <w:tab w:val="left" w:pos="3744"/>
        </w:tabs>
        <w:jc w:val="both"/>
      </w:pPr>
      <w:r>
        <w:rPr>
          <w:sz w:val="20"/>
          <w:szCs w:val="20"/>
        </w:rPr>
        <w:t xml:space="preserve">Т.Н. </w:t>
      </w:r>
      <w:proofErr w:type="spellStart"/>
      <w:r>
        <w:rPr>
          <w:sz w:val="20"/>
          <w:szCs w:val="20"/>
        </w:rPr>
        <w:t>Нуркаева</w:t>
      </w:r>
      <w:proofErr w:type="spellEnd"/>
    </w:p>
    <w:p w:rsidR="008C46DF" w:rsidRDefault="008C46DF" w:rsidP="008C46DF">
      <w:pPr>
        <w:tabs>
          <w:tab w:val="left" w:pos="3744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74699                                                                                      </w:t>
      </w:r>
    </w:p>
    <w:p w:rsidR="008C46DF" w:rsidRDefault="008C46DF" w:rsidP="008C46DF"/>
    <w:p w:rsidR="0018538B" w:rsidRDefault="0018538B"/>
    <w:sectPr w:rsidR="0018538B" w:rsidSect="005547DD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46DF"/>
    <w:rsid w:val="00045AF5"/>
    <w:rsid w:val="00067D1F"/>
    <w:rsid w:val="00124B9D"/>
    <w:rsid w:val="001734C1"/>
    <w:rsid w:val="0018538B"/>
    <w:rsid w:val="001B358F"/>
    <w:rsid w:val="0020333B"/>
    <w:rsid w:val="004E1147"/>
    <w:rsid w:val="005547DD"/>
    <w:rsid w:val="005D0D69"/>
    <w:rsid w:val="00640AA1"/>
    <w:rsid w:val="0070525B"/>
    <w:rsid w:val="007C0EE6"/>
    <w:rsid w:val="00883F2F"/>
    <w:rsid w:val="008B0599"/>
    <w:rsid w:val="008C46DF"/>
    <w:rsid w:val="00966DEE"/>
    <w:rsid w:val="00A04ECA"/>
    <w:rsid w:val="00E57009"/>
    <w:rsid w:val="00EC6123"/>
    <w:rsid w:val="00F950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6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semiHidden/>
    <w:unhideWhenUsed/>
    <w:qFormat/>
    <w:rsid w:val="008C46DF"/>
    <w:pPr>
      <w:keepNext/>
      <w:jc w:val="center"/>
      <w:outlineLvl w:val="7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8C46DF"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8C46DF"/>
    <w:pPr>
      <w:spacing w:line="360" w:lineRule="auto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8C46D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semiHidden/>
    <w:unhideWhenUsed/>
    <w:rsid w:val="008C46DF"/>
    <w:pPr>
      <w:jc w:val="both"/>
    </w:pPr>
    <w:rPr>
      <w:bCs/>
    </w:rPr>
  </w:style>
  <w:style w:type="character" w:customStyle="1" w:styleId="30">
    <w:name w:val="Основной текст 3 Знак"/>
    <w:basedOn w:val="a0"/>
    <w:link w:val="3"/>
    <w:semiHidden/>
    <w:rsid w:val="008C46D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table" w:styleId="a5">
    <w:name w:val="Table Grid"/>
    <w:basedOn w:val="a1"/>
    <w:uiPriority w:val="59"/>
    <w:rsid w:val="00A04E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17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21</cp:revision>
  <cp:lastPrinted>2012-05-10T03:11:00Z</cp:lastPrinted>
  <dcterms:created xsi:type="dcterms:W3CDTF">2012-03-29T06:02:00Z</dcterms:created>
  <dcterms:modified xsi:type="dcterms:W3CDTF">2012-05-10T03:13:00Z</dcterms:modified>
</cp:coreProperties>
</file>